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681" w:rsidRPr="004F0F77" w:rsidRDefault="001B6DC9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proofErr w:type="spellStart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Nr</w:t>
      </w:r>
      <w:proofErr w:type="spellEnd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018</w:t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/2015/PLUA</w:t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ab/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ab/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ab/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ab/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ab/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ab/>
      </w:r>
      <w:r w:rsidR="00627D17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ab/>
      </w:r>
      <w:proofErr w:type="spellStart"/>
      <w:r w:rsidR="00C95B96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Кельце</w:t>
      </w:r>
      <w:proofErr w:type="spellEnd"/>
      <w:r w:rsidR="00522546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, 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22-07-</w:t>
      </w:r>
      <w:r w:rsidR="00C95B96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2015</w:t>
      </w:r>
    </w:p>
    <w:p w:rsidR="00E53F09" w:rsidRPr="004F0F77" w:rsidRDefault="00E53F09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16"/>
          <w:szCs w:val="16"/>
          <w:lang w:val="uk-UA"/>
        </w:rPr>
      </w:pPr>
    </w:p>
    <w:p w:rsidR="00C95B96" w:rsidRPr="004F0F77" w:rsidRDefault="003A7704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4"/>
          <w:szCs w:val="24"/>
          <w:lang w:val="uk-UA"/>
        </w:rPr>
      </w:pPr>
      <w:r w:rsidRPr="004F0F77">
        <w:rPr>
          <w:rFonts w:asciiTheme="minorHAnsi" w:hAnsiTheme="minorHAnsi"/>
          <w:b/>
          <w:color w:val="000000" w:themeColor="text1"/>
          <w:sz w:val="24"/>
          <w:szCs w:val="24"/>
          <w:lang w:val="uk-UA"/>
        </w:rPr>
        <w:t>ЗАПРОШЕННЯ ДО УЧАСТІ В МІЖНАРОДНОМУ ПРОЕКТІ</w:t>
      </w:r>
    </w:p>
    <w:p w:rsidR="00A60907" w:rsidRPr="004F0F77" w:rsidRDefault="00A60907" w:rsidP="00E5439F">
      <w:pPr>
        <w:tabs>
          <w:tab w:val="left" w:pos="709"/>
        </w:tabs>
        <w:spacing w:line="23" w:lineRule="atLeast"/>
        <w:jc w:val="both"/>
        <w:rPr>
          <w:rFonts w:asciiTheme="minorHAnsi" w:hAnsiTheme="minorHAnsi" w:cs="Arial"/>
          <w:color w:val="000000" w:themeColor="text1"/>
          <w:sz w:val="16"/>
          <w:szCs w:val="16"/>
          <w:lang w:val="uk-UA"/>
        </w:rPr>
      </w:pPr>
    </w:p>
    <w:p w:rsidR="00ED02DB" w:rsidRPr="004F0F77" w:rsidRDefault="00230DBD" w:rsidP="00E5439F">
      <w:pPr>
        <w:tabs>
          <w:tab w:val="left" w:pos="709"/>
        </w:tabs>
        <w:spacing w:line="23" w:lineRule="atLeast"/>
        <w:jc w:val="both"/>
        <w:rPr>
          <w:rFonts w:asciiTheme="minorHAnsi" w:hAnsiTheme="minorHAnsi" w:cs="Arial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Від імені польського товариства «Інтеграція «Європа-Схід» маємо честь запросити Вас до міжнародного проекту </w:t>
      </w:r>
      <w:r w:rsidR="000C5707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«PL+UA=EU. Польсько-українські зустрічі  на шляху до об’єднаної Європи». Проект є </w:t>
      </w:r>
      <w:proofErr w:type="spellStart"/>
      <w:r w:rsidR="000C5707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>співфінансова</w:t>
      </w:r>
      <w:r w:rsidR="00ED02DB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>ним</w:t>
      </w:r>
      <w:proofErr w:type="spellEnd"/>
      <w:r w:rsidR="00ED02DB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 в рамках конкурсу </w:t>
      </w:r>
      <w:r w:rsidR="00ED02DB"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Міністерства Закордонних Справ РП «</w:t>
      </w:r>
      <w:r w:rsidR="00BD3B50"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Співробітництво в галузі публічної дипломатії 2015</w:t>
      </w:r>
      <w:r w:rsidR="00ED02DB"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»</w:t>
      </w:r>
    </w:p>
    <w:p w:rsidR="00BD3B50" w:rsidRPr="004F0F77" w:rsidRDefault="00BD3B50" w:rsidP="00E5439F">
      <w:pPr>
        <w:tabs>
          <w:tab w:val="left" w:pos="709"/>
        </w:tabs>
        <w:spacing w:line="23" w:lineRule="atLeast"/>
        <w:jc w:val="both"/>
        <w:rPr>
          <w:rFonts w:asciiTheme="minorHAnsi" w:hAnsiTheme="minorHAnsi" w:cstheme="minorHAnsi"/>
          <w:color w:val="000000" w:themeColor="text1"/>
          <w:sz w:val="16"/>
          <w:szCs w:val="16"/>
          <w:lang w:val="uk-UA"/>
        </w:rPr>
      </w:pPr>
    </w:p>
    <w:p w:rsidR="00BD3B50" w:rsidRPr="004F0F77" w:rsidRDefault="00BD3B50" w:rsidP="00E5439F">
      <w:pPr>
        <w:tabs>
          <w:tab w:val="left" w:pos="709"/>
        </w:tabs>
        <w:spacing w:line="23" w:lineRule="atLeast"/>
        <w:jc w:val="both"/>
        <w:rPr>
          <w:rFonts w:asciiTheme="minorHAnsi" w:hAnsiTheme="minorHAnsi" w:cs="Arial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Проект реалізує </w:t>
      </w:r>
      <w:r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товариство «Інтеграція «Європа-Схід» з м. </w:t>
      </w:r>
      <w:proofErr w:type="spellStart"/>
      <w:r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>Кельце</w:t>
      </w:r>
      <w:proofErr w:type="spellEnd"/>
      <w:r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 у співпраці з українськими партнерами:</w:t>
      </w:r>
    </w:p>
    <w:p w:rsidR="006006FD" w:rsidRPr="004F0F77" w:rsidRDefault="006006FD" w:rsidP="006006FD">
      <w:pPr>
        <w:pStyle w:val="aa"/>
        <w:numPr>
          <w:ilvl w:val="0"/>
          <w:numId w:val="47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Вінницький регіональний центр інформації "</w:t>
      </w:r>
      <w:proofErr w:type="spellStart"/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Креатив</w:t>
      </w:r>
      <w:proofErr w:type="spellEnd"/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"</w:t>
      </w:r>
    </w:p>
    <w:p w:rsidR="006006FD" w:rsidRPr="004F0F77" w:rsidRDefault="006006FD" w:rsidP="006006FD">
      <w:pPr>
        <w:pStyle w:val="aa"/>
        <w:numPr>
          <w:ilvl w:val="0"/>
          <w:numId w:val="47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Вінницька культурно-просвітницька спілка поляків</w:t>
      </w:r>
    </w:p>
    <w:p w:rsidR="006006FD" w:rsidRPr="004F0F77" w:rsidRDefault="006006FD" w:rsidP="006006FD">
      <w:pPr>
        <w:pStyle w:val="aa"/>
        <w:numPr>
          <w:ilvl w:val="0"/>
          <w:numId w:val="47"/>
        </w:numPr>
        <w:jc w:val="both"/>
        <w:rPr>
          <w:rFonts w:asciiTheme="minorHAnsi" w:hAnsiTheme="minorHAnsi" w:cs="Arial"/>
          <w:sz w:val="22"/>
          <w:szCs w:val="22"/>
          <w:lang w:val="uk-UA"/>
        </w:rPr>
      </w:pPr>
      <w:r w:rsidRPr="004F0F77">
        <w:rPr>
          <w:rFonts w:asciiTheme="minorHAnsi" w:hAnsiTheme="minorHAnsi" w:cs="Arial"/>
          <w:sz w:val="22"/>
          <w:szCs w:val="22"/>
          <w:lang w:val="uk-UA"/>
        </w:rPr>
        <w:t>Вінницька обласна універсальна наукова</w:t>
      </w:r>
      <w:r w:rsidR="004F0F77">
        <w:rPr>
          <w:rFonts w:asciiTheme="minorHAnsi" w:hAnsiTheme="minorHAnsi" w:cs="Arial"/>
          <w:sz w:val="22"/>
          <w:szCs w:val="22"/>
          <w:lang w:val="uk-UA"/>
        </w:rPr>
        <w:t xml:space="preserve"> бібліотека ім. К.А. Тімірязєва</w:t>
      </w:r>
    </w:p>
    <w:p w:rsidR="006006FD" w:rsidRPr="004F0F77" w:rsidRDefault="006006FD" w:rsidP="006006FD">
      <w:pPr>
        <w:pStyle w:val="aa"/>
        <w:numPr>
          <w:ilvl w:val="0"/>
          <w:numId w:val="47"/>
        </w:numPr>
        <w:jc w:val="both"/>
        <w:rPr>
          <w:rFonts w:asciiTheme="minorHAnsi" w:hAnsiTheme="minorHAnsi" w:cs="Arial"/>
          <w:i/>
          <w:sz w:val="22"/>
          <w:szCs w:val="22"/>
          <w:lang w:val="uk-UA"/>
        </w:rPr>
      </w:pPr>
      <w:r w:rsidRPr="004F0F77">
        <w:rPr>
          <w:rStyle w:val="ac"/>
          <w:rFonts w:asciiTheme="minorHAnsi" w:hAnsiTheme="minorHAnsi" w:cs="Arial"/>
          <w:i w:val="0"/>
          <w:sz w:val="22"/>
          <w:szCs w:val="22"/>
          <w:lang w:val="uk-UA"/>
        </w:rPr>
        <w:t>Асоціація бібліотек Вінниччини</w:t>
      </w:r>
    </w:p>
    <w:p w:rsidR="00FF4161" w:rsidRPr="004F0F77" w:rsidRDefault="00FF4161" w:rsidP="00E5439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Хмельницький національний університет</w:t>
      </w:r>
    </w:p>
    <w:p w:rsidR="00FF4161" w:rsidRPr="004F0F77" w:rsidRDefault="00FF4161" w:rsidP="00E5439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Українсько-польський центр європейської інтеграції у м. Хмельницький</w:t>
      </w:r>
    </w:p>
    <w:p w:rsidR="00E47C07" w:rsidRPr="004F0F77" w:rsidRDefault="00E47C07" w:rsidP="00E5439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Спільнота польських вчителів в Україні (</w:t>
      </w:r>
      <w:r w:rsidR="00644708"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Хмельницьке</w:t>
      </w: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 xml:space="preserve"> відділ</w:t>
      </w:r>
      <w:r w:rsidR="00644708"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ення</w:t>
      </w: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)</w:t>
      </w:r>
    </w:p>
    <w:p w:rsidR="006006FD" w:rsidRPr="004F0F77" w:rsidRDefault="006006FD" w:rsidP="00E5439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 xml:space="preserve">Хмельницька </w:t>
      </w:r>
      <w:r w:rsidRPr="004F0F77">
        <w:rPr>
          <w:rFonts w:asciiTheme="minorHAnsi" w:hAnsiTheme="minorHAnsi" w:cs="Arial"/>
          <w:sz w:val="22"/>
          <w:szCs w:val="22"/>
          <w:lang w:val="uk-UA"/>
        </w:rPr>
        <w:t>обласна універсальна наукова</w:t>
      </w: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 xml:space="preserve"> </w:t>
      </w:r>
      <w:r w:rsidRPr="004F0F77">
        <w:rPr>
          <w:rFonts w:asciiTheme="minorHAnsi" w:hAnsiTheme="minorHAnsi"/>
          <w:sz w:val="22"/>
          <w:szCs w:val="22"/>
          <w:lang w:val="uk-UA"/>
        </w:rPr>
        <w:t>ім. М. Островського</w:t>
      </w:r>
    </w:p>
    <w:p w:rsidR="006006FD" w:rsidRPr="004F0F77" w:rsidRDefault="00057C60" w:rsidP="00E5439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Style w:val="ad"/>
          <w:rFonts w:asciiTheme="minorHAnsi" w:hAnsiTheme="minorHAnsi"/>
          <w:b w:val="0"/>
          <w:sz w:val="22"/>
          <w:szCs w:val="22"/>
          <w:lang w:val="uk-UA"/>
        </w:rPr>
        <w:t>Житомирська обласна універсальна наукова бібліотека ім. О. Ольжича</w:t>
      </w:r>
    </w:p>
    <w:p w:rsidR="00E47C07" w:rsidRPr="004F0F77" w:rsidRDefault="00E47C07" w:rsidP="00E5439F">
      <w:pPr>
        <w:spacing w:line="23" w:lineRule="atLeast"/>
        <w:jc w:val="both"/>
        <w:rPr>
          <w:rFonts w:asciiTheme="minorHAnsi" w:hAnsiTheme="minorHAnsi" w:cstheme="minorHAnsi"/>
          <w:color w:val="000000" w:themeColor="text1"/>
          <w:sz w:val="16"/>
          <w:szCs w:val="16"/>
          <w:lang w:val="uk-UA"/>
        </w:rPr>
      </w:pPr>
    </w:p>
    <w:p w:rsidR="00CB6257" w:rsidRPr="004F0F77" w:rsidRDefault="00CB6257" w:rsidP="00E5439F">
      <w:pPr>
        <w:spacing w:line="23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>Товариство «Інтеграція «Європа-Схід» - це польська неурядова організація, яка від 2010 року реалізує міжнародні проекти. Метою організа</w:t>
      </w:r>
      <w:r w:rsidR="00636C1F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ції є впровадження діяльності з </w:t>
      </w:r>
      <w:r w:rsidR="00781461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поглиблення </w:t>
      </w:r>
      <w:r w:rsidR="00636C1F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>розвитку дружніх стосунків  та співпраці між Європейським Союзом і країнами Східної Європи</w:t>
      </w:r>
      <w:r w:rsidR="000A5170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 та країнами, зацікавленими в реалізації спільних проектів.</w:t>
      </w:r>
    </w:p>
    <w:p w:rsidR="003E11FB" w:rsidRPr="004F0F77" w:rsidRDefault="003E11FB" w:rsidP="00E5439F">
      <w:pPr>
        <w:pStyle w:val="Default"/>
        <w:spacing w:line="23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Метою проекту є промоція польської мови та знать про сучасну Польщу. В рамках проекту у вересні 2015 р. запланована Виїзна </w:t>
      </w:r>
      <w:r w:rsidR="00160F3D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школа польської мови 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для дітей та молоді «Зустрінь Польщу в….»</w:t>
      </w:r>
      <w:r w:rsidR="006D7026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.</w:t>
      </w:r>
      <w:r w:rsidR="00BD558A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Виїзні лекції з польської мови та культури включатимуть 50 зустрічей</w:t>
      </w:r>
      <w:r w:rsidR="00252B6F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у Вінницькій, Хмел</w:t>
      </w:r>
      <w:r w:rsidR="008A2105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ьницькій та Житомирській областях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r w:rsidR="006D7026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на тему історії  Польщі, сучасної музики, а також презентація можливостей навчання у Польщі</w:t>
      </w:r>
      <w:r w:rsidR="008A2105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.</w:t>
      </w:r>
    </w:p>
    <w:p w:rsidR="006D7026" w:rsidRPr="004F0F77" w:rsidRDefault="006D7026" w:rsidP="00E5439F">
      <w:pPr>
        <w:pStyle w:val="Default"/>
        <w:spacing w:line="23" w:lineRule="atLeast"/>
        <w:jc w:val="both"/>
        <w:rPr>
          <w:rFonts w:asciiTheme="minorHAnsi" w:hAnsiTheme="minorHAnsi" w:cstheme="minorHAnsi"/>
          <w:color w:val="000000" w:themeColor="text1"/>
          <w:sz w:val="16"/>
          <w:szCs w:val="16"/>
          <w:lang w:val="uk-UA"/>
        </w:rPr>
      </w:pPr>
    </w:p>
    <w:p w:rsidR="006763A9" w:rsidRPr="004F0F77" w:rsidRDefault="00CA7816" w:rsidP="008A2105">
      <w:pPr>
        <w:pStyle w:val="Default"/>
        <w:spacing w:line="23" w:lineRule="atLeast"/>
        <w:jc w:val="both"/>
        <w:rPr>
          <w:rFonts w:asciiTheme="minorHAnsi" w:hAnsiTheme="minorHAnsi"/>
          <w:sz w:val="22"/>
          <w:szCs w:val="22"/>
          <w:lang w:val="uk-UA"/>
        </w:rPr>
      </w:pP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Запрошуємо Вас до участі в таких зустрічах. Кожна </w:t>
      </w:r>
      <w:r w:rsidR="008B7F0E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установа,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організація, яка зголоситься організувати такі зустрічі, отримає </w:t>
      </w:r>
      <w:proofErr w:type="spellStart"/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промоційні</w:t>
      </w:r>
      <w:proofErr w:type="spellEnd"/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матеріали з вивчення поль</w:t>
      </w:r>
      <w:r w:rsidR="008B7F0E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сь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кої мови – підручники, освітні ігри, </w:t>
      </w:r>
      <w:r w:rsidR="008B7F0E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освітні дошки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, прапори Польщі та цікаві сувеніри для учасників зустрічей.</w:t>
      </w:r>
      <w:r w:rsidR="008A2105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 </w:t>
      </w:r>
      <w:r w:rsidR="006763A9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Бажаючих приєднатися до проекту просимо </w:t>
      </w:r>
      <w:r w:rsidR="00B842BA"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 xml:space="preserve">до </w:t>
      </w:r>
      <w:r w:rsidR="00517E7B"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>1</w:t>
      </w:r>
      <w:r w:rsidR="00B842BA"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 xml:space="preserve">5 </w:t>
      </w:r>
      <w:r w:rsidR="006763A9"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 xml:space="preserve"> серпня 2015р.</w:t>
      </w:r>
      <w:r w:rsidR="006763A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r w:rsidR="006763A9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r w:rsidR="006763A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заповни</w:t>
      </w:r>
      <w:r w:rsidR="006763A9" w:rsidRPr="004F0F77">
        <w:rPr>
          <w:rFonts w:asciiTheme="minorHAnsi" w:hAnsiTheme="minorHAnsi"/>
          <w:sz w:val="22"/>
          <w:szCs w:val="22"/>
          <w:lang w:val="uk-UA"/>
        </w:rPr>
        <w:t xml:space="preserve"> анкету, що у додатку, та надіслати електронну версію анкети та сканований варіант анкети з підписом і печаткою на </w:t>
      </w:r>
      <w:proofErr w:type="spellStart"/>
      <w:r w:rsidR="006763A9" w:rsidRPr="004F0F77">
        <w:rPr>
          <w:rFonts w:asciiTheme="minorHAnsi" w:hAnsiTheme="minorHAnsi"/>
          <w:sz w:val="22"/>
          <w:szCs w:val="22"/>
          <w:lang w:val="uk-UA"/>
        </w:rPr>
        <w:t>ел</w:t>
      </w:r>
      <w:proofErr w:type="spellEnd"/>
      <w:r w:rsidR="006763A9" w:rsidRPr="004F0F77">
        <w:rPr>
          <w:rFonts w:asciiTheme="minorHAnsi" w:hAnsiTheme="minorHAnsi"/>
          <w:sz w:val="22"/>
          <w:szCs w:val="22"/>
          <w:lang w:val="uk-UA"/>
        </w:rPr>
        <w:t xml:space="preserve">. адресу: </w:t>
      </w:r>
      <w:r w:rsidR="00BD558A" w:rsidRPr="004F0F77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6763A9" w:rsidRPr="004F0F77">
        <w:rPr>
          <w:rFonts w:asciiTheme="minorHAnsi" w:hAnsiTheme="minorHAnsi"/>
          <w:sz w:val="22"/>
          <w:szCs w:val="22"/>
          <w:lang w:val="uk-UA"/>
        </w:rPr>
        <w:t xml:space="preserve">координатору в Україні: </w:t>
      </w:r>
      <w:hyperlink r:id="rId7" w:history="1">
        <w:r w:rsidR="006763A9" w:rsidRPr="004F0F77">
          <w:rPr>
            <w:rStyle w:val="ab"/>
            <w:rFonts w:asciiTheme="minorHAnsi" w:hAnsiTheme="minorHAnsi"/>
            <w:sz w:val="22"/>
            <w:szCs w:val="22"/>
            <w:lang w:val="uk-UA"/>
          </w:rPr>
          <w:t>oksana.bondar.v@gmail.com</w:t>
        </w:r>
      </w:hyperlink>
      <w:r w:rsidR="006763A9" w:rsidRPr="004F0F77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BD558A" w:rsidRPr="004F0F77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6763A9" w:rsidRPr="004F0F77">
        <w:rPr>
          <w:rFonts w:asciiTheme="minorHAnsi" w:hAnsiTheme="minorHAnsi"/>
          <w:sz w:val="22"/>
          <w:szCs w:val="22"/>
          <w:lang w:val="uk-UA"/>
        </w:rPr>
        <w:t xml:space="preserve">та польському організатору: </w:t>
      </w:r>
      <w:hyperlink r:id="rId8" w:history="1">
        <w:r w:rsidR="006763A9" w:rsidRPr="004F0F77">
          <w:rPr>
            <w:rStyle w:val="ab"/>
            <w:rFonts w:asciiTheme="minorHAnsi" w:hAnsiTheme="minorHAnsi"/>
            <w:sz w:val="22"/>
            <w:szCs w:val="22"/>
            <w:lang w:val="uk-UA"/>
          </w:rPr>
          <w:t>kontakt@siew.org.pl</w:t>
        </w:r>
      </w:hyperlink>
    </w:p>
    <w:p w:rsidR="00CA7816" w:rsidRPr="004F0F77" w:rsidRDefault="00CA7816" w:rsidP="00E5439F">
      <w:pPr>
        <w:pStyle w:val="Default"/>
        <w:spacing w:line="23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</w:p>
    <w:p w:rsidR="00CA7816" w:rsidRPr="004F0F77" w:rsidRDefault="00CA7816" w:rsidP="00E5439F">
      <w:pPr>
        <w:pStyle w:val="Default"/>
        <w:spacing w:line="23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Більше інформації щодо участі в зустрічах можна дізнатися в координатора проекту на Україні: Оксани Бондар, тел.: +380638664664, e-</w:t>
      </w:r>
      <w:proofErr w:type="spellStart"/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mail</w:t>
      </w:r>
      <w:proofErr w:type="spellEnd"/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: </w:t>
      </w:r>
      <w:hyperlink r:id="rId9" w:history="1">
        <w:r w:rsidR="007D2917" w:rsidRPr="004F0F77">
          <w:rPr>
            <w:rStyle w:val="ab"/>
            <w:rFonts w:asciiTheme="minorHAnsi" w:eastAsia="Times New Roman" w:hAnsiTheme="minorHAnsi" w:cstheme="minorHAnsi"/>
            <w:sz w:val="22"/>
            <w:szCs w:val="22"/>
            <w:lang w:val="uk-UA"/>
          </w:rPr>
          <w:t>oksana.bondar.v@gmail.com</w:t>
        </w:r>
      </w:hyperlink>
      <w:r w:rsidR="007D2917"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</w:p>
    <w:p w:rsidR="008A2105" w:rsidRPr="004F0F77" w:rsidRDefault="008A2105" w:rsidP="00E5439F">
      <w:pPr>
        <w:shd w:val="clear" w:color="auto" w:fill="FFFFFF"/>
        <w:spacing w:line="23" w:lineRule="atLeast"/>
        <w:ind w:firstLine="708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</w:p>
    <w:p w:rsidR="00CA7816" w:rsidRPr="004F0F77" w:rsidRDefault="00CA7816" w:rsidP="00DA12B8">
      <w:pPr>
        <w:shd w:val="clear" w:color="auto" w:fill="FFFFFF"/>
        <w:spacing w:line="23" w:lineRule="atLeast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Запрошуємо до співпраці,</w:t>
      </w:r>
    </w:p>
    <w:p w:rsidR="00A45496" w:rsidRPr="00DA12B8" w:rsidRDefault="00CA7816" w:rsidP="00DA12B8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Кшиштоф </w:t>
      </w:r>
      <w:proofErr w:type="spellStart"/>
      <w:r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>Каліта</w:t>
      </w:r>
      <w:proofErr w:type="spellEnd"/>
      <w:r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>,</w:t>
      </w:r>
    </w:p>
    <w:p w:rsidR="00A45496" w:rsidRPr="00DA12B8" w:rsidRDefault="00CA7816" w:rsidP="00DA12B8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>Голова товариства</w:t>
      </w:r>
      <w:r w:rsid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r w:rsidR="00DA12B8"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>«Інтеграція «Європа-Схід»</w:t>
      </w:r>
    </w:p>
    <w:p w:rsidR="00A45496" w:rsidRPr="00DA12B8" w:rsidRDefault="00CA7816" w:rsidP="00DA12B8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>тел.</w:t>
      </w:r>
      <w:r w:rsidR="00A45496"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r w:rsidR="001B6DC9"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>+48</w:t>
      </w:r>
      <w:r w:rsidR="00A45496" w:rsidRPr="00DA12B8">
        <w:rPr>
          <w:rFonts w:asciiTheme="minorHAnsi" w:hAnsiTheme="minorHAnsi"/>
          <w:color w:val="000000" w:themeColor="text1"/>
          <w:sz w:val="22"/>
          <w:szCs w:val="22"/>
          <w:lang w:val="uk-UA"/>
        </w:rPr>
        <w:t>796548507</w:t>
      </w:r>
    </w:p>
    <w:p w:rsidR="00CA7816" w:rsidRDefault="00CA7816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DA12B8" w:rsidRPr="004F0F77" w:rsidRDefault="00DA12B8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0135DE" w:rsidRPr="004F0F77" w:rsidRDefault="00061951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lastRenderedPageBreak/>
        <w:t>Інформація про проект</w:t>
      </w:r>
    </w:p>
    <w:p w:rsidR="00061951" w:rsidRPr="004F0F77" w:rsidRDefault="00061951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061951" w:rsidRPr="004F0F77" w:rsidRDefault="00061951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Головною метою проекту є промоція вивчення польської мови на Україні через впровадження інноваційних методів </w:t>
      </w:r>
      <w:r w:rsidR="008B7F0E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викладання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польської мови</w:t>
      </w:r>
      <w:r w:rsidR="008B7F0E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як іноземної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.</w:t>
      </w:r>
    </w:p>
    <w:p w:rsidR="000135DE" w:rsidRPr="004F0F77" w:rsidRDefault="000135DE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713F96" w:rsidRPr="004F0F77" w:rsidRDefault="00713F96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Проект реалізується в 3-х областях: Вінницькій, Хмельницькій та Житомирській. </w:t>
      </w:r>
      <w:r w:rsidR="00B35C95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В цих областях, з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гідно даних </w:t>
      </w:r>
      <w:r w:rsidR="008B7F0E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Генерального Консульства РП у Вінниці,</w:t>
      </w:r>
      <w:r w:rsidR="00B35C95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проживає найбільше</w:t>
      </w:r>
      <w:r w:rsidR="003A7704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в Україні</w:t>
      </w:r>
      <w:r w:rsidR="00B35C95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людей польського походження, кількість яких, за деякими оцінками, може сягати 450 тис. осіб.</w:t>
      </w:r>
    </w:p>
    <w:p w:rsidR="00B35C95" w:rsidRPr="004F0F77" w:rsidRDefault="00B35C95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B35C95" w:rsidRPr="004F0F77" w:rsidRDefault="00B35C95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B35C95" w:rsidRPr="004F0F77" w:rsidRDefault="00B35C95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Приємно відмітити, що з 2011 року </w:t>
      </w:r>
      <w:r w:rsidRPr="004F0F77">
        <w:rPr>
          <w:rFonts w:asciiTheme="minorHAnsi" w:hAnsiTheme="minorHAnsi" w:cs="Arial"/>
          <w:color w:val="000000" w:themeColor="text1"/>
          <w:sz w:val="22"/>
          <w:szCs w:val="22"/>
          <w:lang w:val="uk-UA"/>
        </w:rPr>
        <w:t xml:space="preserve">Товариство «Інтеграція «Європа-Схід» 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за підтримки Міністерством закордонних справ  РП вирішує громадські завдання, метою яких є розвиток </w:t>
      </w:r>
      <w:proofErr w:type="spellStart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польсько</w:t>
      </w:r>
      <w:proofErr w:type="spellEnd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- українського співробітництва.</w:t>
      </w:r>
    </w:p>
    <w:p w:rsidR="00E53F09" w:rsidRPr="004F0F77" w:rsidRDefault="00E53F09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F62A4F" w:rsidRPr="004F0F77" w:rsidRDefault="00F62A4F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F62A4F" w:rsidRDefault="00357174" w:rsidP="003A7704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>Заходи в рамках проекту</w:t>
      </w:r>
      <w:r w:rsidR="00F62A4F"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>:</w:t>
      </w:r>
    </w:p>
    <w:p w:rsidR="001A26A5" w:rsidRPr="004F0F77" w:rsidRDefault="001A26A5" w:rsidP="003A7704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F62A4F" w:rsidRPr="004F0F77" w:rsidRDefault="00357174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-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Організація </w:t>
      </w: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закордонних практик і лідерських навчань 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в </w:t>
      </w:r>
      <w:proofErr w:type="spellStart"/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Кельце</w:t>
      </w:r>
      <w:proofErr w:type="spellEnd"/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;</w:t>
      </w:r>
    </w:p>
    <w:p w:rsidR="00F62A4F" w:rsidRPr="004F0F77" w:rsidRDefault="00357174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-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Органі</w:t>
      </w: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зація курсів польської мови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;</w:t>
      </w:r>
    </w:p>
    <w:p w:rsidR="00F62A4F" w:rsidRPr="004F0F77" w:rsidRDefault="00357174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-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Організація 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виїзної школи польської мови;</w:t>
      </w:r>
    </w:p>
    <w:p w:rsidR="00F62A4F" w:rsidRPr="004F0F77" w:rsidRDefault="00357174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-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Підсумкова конференція «</w:t>
      </w: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Мовні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</w:t>
      </w: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компетенції для професійного і соціального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успіх</w:t>
      </w: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у в Європі» на базі Хмельницького національного</w:t>
      </w:r>
      <w:r w:rsidR="00F62A4F"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університет</w:t>
      </w: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у.</w:t>
      </w:r>
    </w:p>
    <w:p w:rsidR="00F62A4F" w:rsidRPr="004F0F77" w:rsidRDefault="00F62A4F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0135DE" w:rsidRPr="004F0F77" w:rsidRDefault="000135DE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3A7704" w:rsidRPr="004F0F77" w:rsidRDefault="00CA0226" w:rsidP="00E5439F">
      <w:pPr>
        <w:pStyle w:val="Default"/>
        <w:spacing w:line="23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Товариство планує вперше долучити понад 50 шкіл і організацій в малих містечках для організації  виїзних лекцій з польської мови та культури під назвою  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«Зустрінь Польщу в….». </w:t>
      </w:r>
    </w:p>
    <w:p w:rsidR="00CA0226" w:rsidRPr="004F0F77" w:rsidRDefault="00CA0226" w:rsidP="00E5439F">
      <w:pPr>
        <w:pStyle w:val="Default"/>
        <w:spacing w:line="23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Ці виїзні зустрічі планується провести протягом трьох тижнів</w:t>
      </w:r>
      <w:r w:rsidR="001A26A5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вересня 2015р.</w:t>
      </w:r>
      <w:r w:rsidRPr="004F0F77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у Вінницькій, Хмельницькій та Житомирській областях.</w:t>
      </w:r>
    </w:p>
    <w:p w:rsidR="00CA0226" w:rsidRDefault="00CA0226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E0520A" w:rsidRPr="004F0F77" w:rsidRDefault="00E0520A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CA0226" w:rsidRPr="004F0F77" w:rsidRDefault="00CA0226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3820F8" w:rsidRDefault="00CA0226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>Наші партнери в Україні:</w:t>
      </w:r>
    </w:p>
    <w:p w:rsidR="001A26A5" w:rsidRPr="004F0F77" w:rsidRDefault="001A26A5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D45A0F" w:rsidRPr="004F0F77" w:rsidRDefault="00D45A0F" w:rsidP="00D45A0F">
      <w:pPr>
        <w:pStyle w:val="aa"/>
        <w:numPr>
          <w:ilvl w:val="0"/>
          <w:numId w:val="47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Вінницький регіональний центр інформації "</w:t>
      </w:r>
      <w:proofErr w:type="spellStart"/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Креатив</w:t>
      </w:r>
      <w:proofErr w:type="spellEnd"/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"</w:t>
      </w:r>
    </w:p>
    <w:p w:rsidR="00D45A0F" w:rsidRPr="004F0F77" w:rsidRDefault="00D45A0F" w:rsidP="00D45A0F">
      <w:pPr>
        <w:pStyle w:val="aa"/>
        <w:numPr>
          <w:ilvl w:val="0"/>
          <w:numId w:val="47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Вінницька культурно-просвітницька спілка поляків</w:t>
      </w:r>
    </w:p>
    <w:p w:rsidR="00D45A0F" w:rsidRPr="004F0F77" w:rsidRDefault="00D45A0F" w:rsidP="00D45A0F">
      <w:pPr>
        <w:pStyle w:val="aa"/>
        <w:numPr>
          <w:ilvl w:val="0"/>
          <w:numId w:val="47"/>
        </w:numPr>
        <w:jc w:val="both"/>
        <w:rPr>
          <w:rFonts w:asciiTheme="minorHAnsi" w:hAnsiTheme="minorHAnsi" w:cs="Arial"/>
          <w:sz w:val="22"/>
          <w:szCs w:val="22"/>
          <w:lang w:val="uk-UA"/>
        </w:rPr>
      </w:pPr>
      <w:r w:rsidRPr="004F0F77">
        <w:rPr>
          <w:rFonts w:asciiTheme="minorHAnsi" w:hAnsiTheme="minorHAnsi" w:cs="Arial"/>
          <w:sz w:val="22"/>
          <w:szCs w:val="22"/>
          <w:lang w:val="uk-UA"/>
        </w:rPr>
        <w:t>Вінницька обласна універсальна наукова бібліотека ім. К.А. Тімірязєва</w:t>
      </w:r>
    </w:p>
    <w:p w:rsidR="00D45A0F" w:rsidRPr="004F0F77" w:rsidRDefault="00D45A0F" w:rsidP="00D45A0F">
      <w:pPr>
        <w:pStyle w:val="aa"/>
        <w:numPr>
          <w:ilvl w:val="0"/>
          <w:numId w:val="47"/>
        </w:numPr>
        <w:jc w:val="both"/>
        <w:rPr>
          <w:rFonts w:asciiTheme="minorHAnsi" w:hAnsiTheme="minorHAnsi" w:cs="Arial"/>
          <w:i/>
          <w:sz w:val="22"/>
          <w:szCs w:val="22"/>
          <w:lang w:val="uk-UA"/>
        </w:rPr>
      </w:pPr>
      <w:r w:rsidRPr="004F0F77">
        <w:rPr>
          <w:rStyle w:val="ac"/>
          <w:rFonts w:asciiTheme="minorHAnsi" w:hAnsiTheme="minorHAnsi" w:cs="Arial"/>
          <w:i w:val="0"/>
          <w:sz w:val="22"/>
          <w:szCs w:val="22"/>
          <w:lang w:val="uk-UA"/>
        </w:rPr>
        <w:t>Асоціація бібліотек Вінниччини</w:t>
      </w:r>
    </w:p>
    <w:p w:rsidR="00D45A0F" w:rsidRPr="004F0F77" w:rsidRDefault="00D45A0F" w:rsidP="00D45A0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Хмельницький національний університет</w:t>
      </w:r>
    </w:p>
    <w:p w:rsidR="00D45A0F" w:rsidRPr="004F0F77" w:rsidRDefault="00D45A0F" w:rsidP="00D45A0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Українсько-польський центр європейської інтеграції у м. Хмельницький</w:t>
      </w:r>
    </w:p>
    <w:p w:rsidR="00D45A0F" w:rsidRPr="004F0F77" w:rsidRDefault="00D45A0F" w:rsidP="00D45A0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>Спільнота польських вчителів в Україні (Хмельницьке відділення)</w:t>
      </w:r>
    </w:p>
    <w:p w:rsidR="00D45A0F" w:rsidRPr="004F0F77" w:rsidRDefault="00D45A0F" w:rsidP="00D45A0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 xml:space="preserve">Хмельницька </w:t>
      </w:r>
      <w:r w:rsidRPr="004F0F77">
        <w:rPr>
          <w:rFonts w:asciiTheme="minorHAnsi" w:hAnsiTheme="minorHAnsi" w:cs="Arial"/>
          <w:sz w:val="22"/>
          <w:szCs w:val="22"/>
          <w:lang w:val="uk-UA"/>
        </w:rPr>
        <w:t>обласна універсальна наукова</w:t>
      </w:r>
      <w:r w:rsidRPr="004F0F77"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  <w:t xml:space="preserve"> </w:t>
      </w:r>
      <w:r w:rsidRPr="004F0F77">
        <w:rPr>
          <w:rFonts w:asciiTheme="minorHAnsi" w:hAnsiTheme="minorHAnsi"/>
          <w:sz w:val="22"/>
          <w:szCs w:val="22"/>
          <w:lang w:val="uk-UA"/>
        </w:rPr>
        <w:t>ім. М. Островського</w:t>
      </w:r>
    </w:p>
    <w:p w:rsidR="00D45A0F" w:rsidRPr="004F0F77" w:rsidRDefault="00D45A0F" w:rsidP="00D45A0F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sz w:val="22"/>
          <w:szCs w:val="22"/>
          <w:lang w:val="uk-UA"/>
        </w:rPr>
      </w:pPr>
      <w:r w:rsidRPr="004F0F77">
        <w:rPr>
          <w:rStyle w:val="ad"/>
          <w:rFonts w:asciiTheme="minorHAnsi" w:hAnsiTheme="minorHAnsi"/>
          <w:b w:val="0"/>
          <w:sz w:val="22"/>
          <w:szCs w:val="22"/>
          <w:lang w:val="uk-UA"/>
        </w:rPr>
        <w:t>Житомирська обласна універсальна наукова бібліотека ім. О. Ольжича</w:t>
      </w:r>
    </w:p>
    <w:p w:rsidR="00CA0226" w:rsidRPr="004F0F77" w:rsidRDefault="00CA0226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3A7704" w:rsidRDefault="003A7704" w:rsidP="00E5439F">
      <w:pPr>
        <w:spacing w:line="23" w:lineRule="atLeast"/>
        <w:jc w:val="center"/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</w:pPr>
      <w:bookmarkStart w:id="0" w:name="_GoBack"/>
      <w:bookmarkEnd w:id="0"/>
    </w:p>
    <w:p w:rsidR="001A26A5" w:rsidRDefault="001A26A5" w:rsidP="00E5439F">
      <w:pPr>
        <w:spacing w:line="23" w:lineRule="atLeast"/>
        <w:jc w:val="center"/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</w:pPr>
    </w:p>
    <w:p w:rsidR="001A26A5" w:rsidRDefault="001A26A5" w:rsidP="00E5439F">
      <w:pPr>
        <w:spacing w:line="23" w:lineRule="atLeast"/>
        <w:jc w:val="center"/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</w:pPr>
    </w:p>
    <w:p w:rsidR="001A26A5" w:rsidRPr="004F0F77" w:rsidRDefault="001A26A5" w:rsidP="00E5439F">
      <w:pPr>
        <w:spacing w:line="23" w:lineRule="atLeast"/>
        <w:jc w:val="center"/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</w:pPr>
    </w:p>
    <w:p w:rsidR="000C679D" w:rsidRDefault="00996B54" w:rsidP="00E5439F">
      <w:pPr>
        <w:spacing w:line="23" w:lineRule="atLeast"/>
        <w:jc w:val="center"/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  <w:lastRenderedPageBreak/>
        <w:t>П</w:t>
      </w:r>
      <w:r w:rsidR="006C17AD" w:rsidRPr="004F0F77"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  <w:t>очесний п</w:t>
      </w:r>
      <w:r w:rsidRPr="004F0F77">
        <w:rPr>
          <w:rFonts w:asciiTheme="minorHAnsi" w:hAnsiTheme="minorHAnsi" w:cs="Tahoma"/>
          <w:b/>
          <w:color w:val="000000" w:themeColor="text1"/>
          <w:sz w:val="22"/>
          <w:szCs w:val="22"/>
          <w:lang w:val="uk-UA"/>
        </w:rPr>
        <w:t>атронат проекту:</w:t>
      </w:r>
    </w:p>
    <w:p w:rsidR="001A26A5" w:rsidRPr="004F0F77" w:rsidRDefault="001A26A5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6C17AD" w:rsidRPr="004F0F77" w:rsidRDefault="006C17AD" w:rsidP="00E5439F">
      <w:pPr>
        <w:pStyle w:val="aa"/>
        <w:numPr>
          <w:ilvl w:val="0"/>
          <w:numId w:val="42"/>
        </w:numPr>
        <w:spacing w:line="23" w:lineRule="atLeast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Генеральний консул РП у Вінниці</w:t>
      </w:r>
    </w:p>
    <w:p w:rsidR="006C17AD" w:rsidRPr="004F0F77" w:rsidRDefault="006C17AD" w:rsidP="00E5439F">
      <w:pPr>
        <w:pStyle w:val="aa"/>
        <w:numPr>
          <w:ilvl w:val="0"/>
          <w:numId w:val="42"/>
        </w:numPr>
        <w:spacing w:line="23" w:lineRule="atLeast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Генеральний консул України в Кракові</w:t>
      </w:r>
    </w:p>
    <w:p w:rsidR="006C17AD" w:rsidRPr="004F0F77" w:rsidRDefault="006C17AD" w:rsidP="00E5439F">
      <w:pPr>
        <w:pStyle w:val="aa"/>
        <w:numPr>
          <w:ilvl w:val="0"/>
          <w:numId w:val="42"/>
        </w:numPr>
        <w:spacing w:line="23" w:lineRule="atLeast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Свєнтокшиський</w:t>
      </w:r>
      <w:proofErr w:type="spellEnd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губернатор </w:t>
      </w:r>
    </w:p>
    <w:p w:rsidR="006C17AD" w:rsidRPr="004F0F77" w:rsidRDefault="006C17AD" w:rsidP="00E5439F">
      <w:pPr>
        <w:pStyle w:val="aa"/>
        <w:numPr>
          <w:ilvl w:val="0"/>
          <w:numId w:val="42"/>
        </w:numPr>
        <w:spacing w:line="23" w:lineRule="atLeast"/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</w:pPr>
      <w:proofErr w:type="spellStart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Свєнтокшиський</w:t>
      </w:r>
      <w:proofErr w:type="spellEnd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Маршалек</w:t>
      </w:r>
      <w:proofErr w:type="spellEnd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</w:t>
      </w:r>
    </w:p>
    <w:p w:rsidR="006C17AD" w:rsidRPr="004F0F77" w:rsidRDefault="006C17AD" w:rsidP="00E5439F">
      <w:pPr>
        <w:pStyle w:val="aa"/>
        <w:numPr>
          <w:ilvl w:val="0"/>
          <w:numId w:val="42"/>
        </w:numPr>
        <w:spacing w:line="23" w:lineRule="atLeast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proofErr w:type="spellStart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Келецький</w:t>
      </w:r>
      <w:proofErr w:type="spellEnd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 староста</w:t>
      </w:r>
    </w:p>
    <w:p w:rsidR="00996B54" w:rsidRPr="004F0F77" w:rsidRDefault="006C17AD" w:rsidP="00E5439F">
      <w:pPr>
        <w:pStyle w:val="aa"/>
        <w:numPr>
          <w:ilvl w:val="0"/>
          <w:numId w:val="42"/>
        </w:numPr>
        <w:spacing w:line="23" w:lineRule="atLeast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 xml:space="preserve">мер міста </w:t>
      </w:r>
      <w:proofErr w:type="spellStart"/>
      <w:r w:rsidRPr="004F0F77">
        <w:rPr>
          <w:rFonts w:asciiTheme="minorHAnsi" w:hAnsiTheme="minorHAnsi" w:cs="Calibri"/>
          <w:color w:val="000000" w:themeColor="text1"/>
          <w:sz w:val="22"/>
          <w:szCs w:val="22"/>
          <w:lang w:val="uk-UA"/>
        </w:rPr>
        <w:t>Кельце</w:t>
      </w:r>
      <w:proofErr w:type="spellEnd"/>
    </w:p>
    <w:p w:rsidR="006C17AD" w:rsidRPr="004F0F77" w:rsidRDefault="006C17AD" w:rsidP="003A7704">
      <w:pPr>
        <w:pStyle w:val="aa"/>
        <w:spacing w:line="23" w:lineRule="atLeast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3A7704" w:rsidRPr="004F0F77" w:rsidRDefault="003A7704" w:rsidP="003A7704">
      <w:pPr>
        <w:pStyle w:val="aa"/>
        <w:spacing w:line="23" w:lineRule="atLeast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153C46" w:rsidRPr="004F0F77" w:rsidRDefault="00354F12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Інформація про проект в Інтернеті: siew.org.pl, </w:t>
      </w:r>
      <w:proofErr w:type="spellStart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edua.eu</w:t>
      </w:r>
      <w:proofErr w:type="spellEnd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r w:rsidR="00153C46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та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vinkiel.info</w:t>
      </w:r>
      <w:proofErr w:type="spellEnd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</w:p>
    <w:p w:rsidR="00354F12" w:rsidRPr="004F0F77" w:rsidRDefault="00153C46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Партнерський портал в Україні: </w:t>
      </w:r>
      <w:r w:rsidR="00354F12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slowopolskie.org</w:t>
      </w:r>
    </w:p>
    <w:p w:rsidR="00354F12" w:rsidRPr="004F0F77" w:rsidRDefault="00354F12" w:rsidP="00E5439F">
      <w:pPr>
        <w:spacing w:line="23" w:lineRule="atLeast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</w:p>
    <w:p w:rsidR="0086019E" w:rsidRPr="004F0F77" w:rsidRDefault="0086019E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</w:p>
    <w:p w:rsidR="001B6DC9" w:rsidRPr="004F0F77" w:rsidRDefault="00917218" w:rsidP="00E5439F">
      <w:pPr>
        <w:spacing w:line="23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>Медіа патронат</w:t>
      </w:r>
      <w:r w:rsidR="001B6DC9" w:rsidRPr="004F0F77">
        <w:rPr>
          <w:rFonts w:asciiTheme="minorHAnsi" w:hAnsiTheme="minorHAnsi"/>
          <w:b/>
          <w:color w:val="000000" w:themeColor="text1"/>
          <w:sz w:val="22"/>
          <w:szCs w:val="22"/>
          <w:lang w:val="uk-UA"/>
        </w:rPr>
        <w:t>:</w:t>
      </w:r>
    </w:p>
    <w:p w:rsidR="001B6DC9" w:rsidRPr="004F0F77" w:rsidRDefault="00917218" w:rsidP="00E5439F">
      <w:pPr>
        <w:spacing w:line="23" w:lineRule="atLeast"/>
        <w:jc w:val="center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Газета</w:t>
      </w:r>
      <w:r w:rsidR="001B6DC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«</w:t>
      </w:r>
      <w:proofErr w:type="spellStart"/>
      <w:r w:rsidR="001B6DC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Słowo</w:t>
      </w:r>
      <w:proofErr w:type="spellEnd"/>
      <w:r w:rsidR="001B6DC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1B6DC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Polskie</w:t>
      </w:r>
      <w:proofErr w:type="spellEnd"/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» та портал</w:t>
      </w:r>
      <w:r w:rsidR="001B6DC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slowopolskie.org</w:t>
      </w:r>
    </w:p>
    <w:p w:rsidR="0002789C" w:rsidRPr="004F0F77" w:rsidRDefault="00917218" w:rsidP="00E5439F">
      <w:pPr>
        <w:spacing w:line="23" w:lineRule="atLeast"/>
        <w:jc w:val="center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ТБ 33 канал</w:t>
      </w:r>
      <w:r w:rsidR="001B6DC9"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 xml:space="preserve"> </w:t>
      </w:r>
      <w:r w:rsidRPr="004F0F77">
        <w:rPr>
          <w:rFonts w:asciiTheme="minorHAnsi" w:hAnsiTheme="minorHAnsi"/>
          <w:color w:val="000000" w:themeColor="text1"/>
          <w:sz w:val="22"/>
          <w:szCs w:val="22"/>
          <w:lang w:val="uk-UA"/>
        </w:rPr>
        <w:t>в Хмельницькому</w:t>
      </w:r>
    </w:p>
    <w:sectPr w:rsidR="0002789C" w:rsidRPr="004F0F77" w:rsidSect="00002ECE">
      <w:headerReference w:type="default" r:id="rId10"/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7FA" w:rsidRDefault="000427FA" w:rsidP="00A67964">
      <w:r>
        <w:separator/>
      </w:r>
    </w:p>
  </w:endnote>
  <w:endnote w:type="continuationSeparator" w:id="0">
    <w:p w:rsidR="000427FA" w:rsidRDefault="000427FA" w:rsidP="00A67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zHandicraft WGL4 BT">
    <w:altName w:val="Courier New"/>
    <w:charset w:val="EE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A4F" w:rsidRDefault="00045A4F" w:rsidP="00045A4F">
    <w:pPr>
      <w:pStyle w:val="a7"/>
      <w:jc w:val="center"/>
    </w:pPr>
    <w:r w:rsidRPr="00045A4F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-572135</wp:posOffset>
          </wp:positionH>
          <wp:positionV relativeFrom="paragraph">
            <wp:posOffset>-76835</wp:posOffset>
          </wp:positionV>
          <wp:extent cx="1385570" cy="979170"/>
          <wp:effectExtent l="0" t="0" r="5080" b="0"/>
          <wp:wrapNone/>
          <wp:docPr id="6" name="Obraz 6" descr="C:\Users\Magdalena Królik\Desktop\logotypMSZ_A_kolor_jpg\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gdalena Królik\Desktop\logotypMSZ_A_kolor_jpg\logotypMSZ_A_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45A4F">
      <w:rPr>
        <w:noProof/>
        <w:szCs w:val="24"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5318125</wp:posOffset>
          </wp:positionH>
          <wp:positionV relativeFrom="paragraph">
            <wp:posOffset>31750</wp:posOffset>
          </wp:positionV>
          <wp:extent cx="742315" cy="731520"/>
          <wp:effectExtent l="0" t="0" r="63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45A4F" w:rsidRDefault="00045A4F" w:rsidP="00045A4F">
    <w:pPr>
      <w:pStyle w:val="a7"/>
      <w:jc w:val="center"/>
    </w:pPr>
  </w:p>
  <w:p w:rsidR="00045A4F" w:rsidRPr="00045A4F" w:rsidRDefault="00045A4F" w:rsidP="00045A4F">
    <w:pPr>
      <w:pStyle w:val="a7"/>
      <w:jc w:val="center"/>
      <w:rPr>
        <w:b/>
        <w:color w:val="948A54" w:themeColor="background2" w:themeShade="80"/>
      </w:rPr>
    </w:pPr>
    <w:r w:rsidRPr="00045A4F">
      <w:rPr>
        <w:b/>
        <w:color w:val="948A54" w:themeColor="background2" w:themeShade="80"/>
      </w:rPr>
      <w:t xml:space="preserve">Projekt </w:t>
    </w:r>
    <w:proofErr w:type="spellStart"/>
    <w:r w:rsidRPr="00045A4F">
      <w:rPr>
        <w:b/>
        <w:color w:val="948A54" w:themeColor="background2" w:themeShade="80"/>
      </w:rPr>
      <w:t>współfinansowany</w:t>
    </w:r>
    <w:proofErr w:type="spellEnd"/>
    <w:r w:rsidRPr="00045A4F">
      <w:rPr>
        <w:b/>
        <w:color w:val="948A54" w:themeColor="background2" w:themeShade="80"/>
      </w:rPr>
      <w:t xml:space="preserve"> </w:t>
    </w:r>
    <w:proofErr w:type="spellStart"/>
    <w:r w:rsidRPr="00045A4F">
      <w:rPr>
        <w:b/>
        <w:color w:val="948A54" w:themeColor="background2" w:themeShade="80"/>
      </w:rPr>
      <w:t>przez</w:t>
    </w:r>
    <w:proofErr w:type="spellEnd"/>
    <w:r w:rsidRPr="00045A4F">
      <w:rPr>
        <w:b/>
        <w:color w:val="948A54" w:themeColor="background2" w:themeShade="80"/>
      </w:rPr>
      <w:t xml:space="preserve"> </w:t>
    </w:r>
    <w:proofErr w:type="spellStart"/>
    <w:r w:rsidRPr="00045A4F">
      <w:rPr>
        <w:b/>
        <w:color w:val="948A54" w:themeColor="background2" w:themeShade="80"/>
      </w:rPr>
      <w:t>Ministerstwo</w:t>
    </w:r>
    <w:proofErr w:type="spellEnd"/>
    <w:r w:rsidRPr="00045A4F">
      <w:rPr>
        <w:b/>
        <w:color w:val="948A54" w:themeColor="background2" w:themeShade="80"/>
      </w:rPr>
      <w:t xml:space="preserve"> </w:t>
    </w:r>
    <w:proofErr w:type="spellStart"/>
    <w:r w:rsidRPr="00045A4F">
      <w:rPr>
        <w:b/>
        <w:color w:val="948A54" w:themeColor="background2" w:themeShade="80"/>
      </w:rPr>
      <w:t>Spraw</w:t>
    </w:r>
    <w:proofErr w:type="spellEnd"/>
    <w:r w:rsidRPr="00045A4F">
      <w:rPr>
        <w:b/>
        <w:color w:val="948A54" w:themeColor="background2" w:themeShade="80"/>
      </w:rPr>
      <w:t xml:space="preserve"> </w:t>
    </w:r>
    <w:proofErr w:type="spellStart"/>
    <w:r w:rsidRPr="00045A4F">
      <w:rPr>
        <w:b/>
        <w:color w:val="948A54" w:themeColor="background2" w:themeShade="80"/>
      </w:rPr>
      <w:t>Zagranicznych</w:t>
    </w:r>
    <w:proofErr w:type="spellEnd"/>
    <w:r w:rsidRPr="00045A4F">
      <w:rPr>
        <w:b/>
        <w:color w:val="948A54" w:themeColor="background2" w:themeShade="80"/>
      </w:rPr>
      <w:t xml:space="preserve"> </w:t>
    </w:r>
  </w:p>
  <w:p w:rsidR="00841FF2" w:rsidRPr="00045A4F" w:rsidRDefault="00045A4F" w:rsidP="00045A4F">
    <w:pPr>
      <w:pStyle w:val="a7"/>
      <w:jc w:val="center"/>
      <w:rPr>
        <w:b/>
        <w:color w:val="948A54" w:themeColor="background2" w:themeShade="80"/>
      </w:rPr>
    </w:pPr>
    <w:r w:rsidRPr="00045A4F">
      <w:rPr>
        <w:b/>
        <w:color w:val="948A54" w:themeColor="background2" w:themeShade="80"/>
      </w:rPr>
      <w:t xml:space="preserve">w </w:t>
    </w:r>
    <w:proofErr w:type="spellStart"/>
    <w:r w:rsidRPr="00045A4F">
      <w:rPr>
        <w:b/>
        <w:color w:val="948A54" w:themeColor="background2" w:themeShade="80"/>
      </w:rPr>
      <w:t>ramach</w:t>
    </w:r>
    <w:proofErr w:type="spellEnd"/>
    <w:r w:rsidRPr="00045A4F">
      <w:rPr>
        <w:b/>
        <w:color w:val="948A54" w:themeColor="background2" w:themeShade="80"/>
      </w:rPr>
      <w:t xml:space="preserve"> </w:t>
    </w:r>
    <w:proofErr w:type="spellStart"/>
    <w:r w:rsidRPr="00045A4F">
      <w:rPr>
        <w:b/>
        <w:color w:val="948A54" w:themeColor="background2" w:themeShade="80"/>
      </w:rPr>
      <w:t>konkursu</w:t>
    </w:r>
    <w:proofErr w:type="spellEnd"/>
    <w:r w:rsidRPr="00045A4F">
      <w:rPr>
        <w:b/>
        <w:color w:val="948A54" w:themeColor="background2" w:themeShade="80"/>
      </w:rPr>
      <w:t xml:space="preserve"> „</w:t>
    </w:r>
    <w:proofErr w:type="spellStart"/>
    <w:r w:rsidRPr="00045A4F">
      <w:rPr>
        <w:b/>
        <w:color w:val="948A54" w:themeColor="background2" w:themeShade="80"/>
      </w:rPr>
      <w:t>Współpraca</w:t>
    </w:r>
    <w:proofErr w:type="spellEnd"/>
    <w:r w:rsidRPr="00045A4F">
      <w:rPr>
        <w:b/>
        <w:color w:val="948A54" w:themeColor="background2" w:themeShade="80"/>
      </w:rPr>
      <w:t xml:space="preserve"> w </w:t>
    </w:r>
    <w:proofErr w:type="spellStart"/>
    <w:r w:rsidRPr="00045A4F">
      <w:rPr>
        <w:b/>
        <w:color w:val="948A54" w:themeColor="background2" w:themeShade="80"/>
      </w:rPr>
      <w:t>dziedzinie</w:t>
    </w:r>
    <w:proofErr w:type="spellEnd"/>
    <w:r w:rsidRPr="00045A4F">
      <w:rPr>
        <w:b/>
        <w:color w:val="948A54" w:themeColor="background2" w:themeShade="80"/>
      </w:rPr>
      <w:t xml:space="preserve"> </w:t>
    </w:r>
    <w:proofErr w:type="spellStart"/>
    <w:r w:rsidRPr="00045A4F">
      <w:rPr>
        <w:b/>
        <w:color w:val="948A54" w:themeColor="background2" w:themeShade="80"/>
      </w:rPr>
      <w:t>dyplomacji</w:t>
    </w:r>
    <w:proofErr w:type="spellEnd"/>
    <w:r w:rsidRPr="00045A4F">
      <w:rPr>
        <w:b/>
        <w:color w:val="948A54" w:themeColor="background2" w:themeShade="80"/>
      </w:rPr>
      <w:t xml:space="preserve"> </w:t>
    </w:r>
    <w:proofErr w:type="spellStart"/>
    <w:r w:rsidRPr="00045A4F">
      <w:rPr>
        <w:b/>
        <w:color w:val="948A54" w:themeColor="background2" w:themeShade="80"/>
      </w:rPr>
      <w:t>publicznej</w:t>
    </w:r>
    <w:proofErr w:type="spellEnd"/>
    <w:r w:rsidRPr="00045A4F">
      <w:rPr>
        <w:b/>
        <w:color w:val="948A54" w:themeColor="background2" w:themeShade="80"/>
      </w:rPr>
      <w:t xml:space="preserve"> 2015”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7FA" w:rsidRDefault="000427FA" w:rsidP="00A67964">
      <w:r>
        <w:separator/>
      </w:r>
    </w:p>
  </w:footnote>
  <w:footnote w:type="continuationSeparator" w:id="0">
    <w:p w:rsidR="000427FA" w:rsidRDefault="000427FA" w:rsidP="00A679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C5A" w:rsidRDefault="00835C5A" w:rsidP="008A2105">
    <w:pPr>
      <w:rPr>
        <w:b/>
        <w:i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2243990</wp:posOffset>
          </wp:positionH>
          <wp:positionV relativeFrom="paragraph">
            <wp:posOffset>-199390</wp:posOffset>
          </wp:positionV>
          <wp:extent cx="1222375" cy="1038860"/>
          <wp:effectExtent l="0" t="0" r="0" b="8890"/>
          <wp:wrapNone/>
          <wp:docPr id="7" name="Obraz 7" descr="C:\Users\Magdalena Królik\Desktop\logo_polo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gdalena Królik\Desktop\logo_polon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35C5A" w:rsidRDefault="00835C5A" w:rsidP="00C83B6D">
    <w:pPr>
      <w:pStyle w:val="a5"/>
      <w:jc w:val="center"/>
      <w:rPr>
        <w:b/>
        <w:i/>
      </w:rPr>
    </w:pPr>
  </w:p>
  <w:p w:rsidR="00C4284C" w:rsidRDefault="00C4284C" w:rsidP="00C83B6D">
    <w:pPr>
      <w:pStyle w:val="a5"/>
      <w:jc w:val="center"/>
      <w:rPr>
        <w:b/>
        <w:i/>
      </w:rPr>
    </w:pPr>
  </w:p>
  <w:p w:rsidR="00045A4F" w:rsidRPr="00045A4F" w:rsidRDefault="00045A4F" w:rsidP="00C83B6D">
    <w:pPr>
      <w:pStyle w:val="a5"/>
      <w:jc w:val="center"/>
      <w:rPr>
        <w:b/>
        <w:i/>
        <w:sz w:val="10"/>
      </w:rPr>
    </w:pPr>
  </w:p>
  <w:p w:rsidR="00B008D0" w:rsidRDefault="00B008D0" w:rsidP="00C83B6D">
    <w:pPr>
      <w:pStyle w:val="a5"/>
      <w:jc w:val="center"/>
      <w:rPr>
        <w:rFonts w:ascii="OzHandicraft WGL4 BT" w:hAnsi="OzHandicraft WGL4 BT"/>
        <w:b/>
        <w:color w:val="948A54" w:themeColor="background2" w:themeShade="80"/>
      </w:rPr>
    </w:pPr>
  </w:p>
  <w:p w:rsidR="00C4284C" w:rsidRPr="00045A4F" w:rsidRDefault="00045A4F" w:rsidP="00C83B6D">
    <w:pPr>
      <w:pStyle w:val="a5"/>
      <w:jc w:val="center"/>
      <w:rPr>
        <w:rFonts w:ascii="OzHandicraft WGL4 BT" w:hAnsi="OzHandicraft WGL4 BT"/>
        <w:b/>
        <w:color w:val="948A54" w:themeColor="background2" w:themeShade="80"/>
      </w:rPr>
    </w:pPr>
    <w:r w:rsidRPr="00045A4F">
      <w:rPr>
        <w:rFonts w:ascii="OzHandicraft WGL4 BT" w:hAnsi="OzHandicraft WGL4 BT"/>
        <w:b/>
        <w:color w:val="948A54" w:themeColor="background2" w:themeShade="80"/>
      </w:rPr>
      <w:t>PL+UA=UE</w:t>
    </w:r>
  </w:p>
  <w:p w:rsidR="00835C5A" w:rsidRPr="00C83B6D" w:rsidRDefault="00045A4F" w:rsidP="00C83B6D">
    <w:pPr>
      <w:pStyle w:val="a5"/>
      <w:pBdr>
        <w:bottom w:val="single" w:sz="4" w:space="1" w:color="auto"/>
      </w:pBdr>
      <w:jc w:val="center"/>
      <w:rPr>
        <w:rFonts w:ascii="OzHandicraft WGL4 BT" w:hAnsi="OzHandicraft WGL4 BT"/>
        <w:color w:val="948A54" w:themeColor="background2" w:themeShade="80"/>
        <w:spacing w:val="20"/>
      </w:rPr>
    </w:pPr>
    <w:proofErr w:type="spellStart"/>
    <w:r w:rsidRPr="00C83B6D">
      <w:rPr>
        <w:rFonts w:ascii="OzHandicraft WGL4 BT" w:hAnsi="OzHandicraft WGL4 BT"/>
        <w:color w:val="948A54" w:themeColor="background2" w:themeShade="80"/>
        <w:spacing w:val="20"/>
      </w:rPr>
      <w:t>Polsko–</w:t>
    </w:r>
    <w:r w:rsidR="00C4284C" w:rsidRPr="00C83B6D">
      <w:rPr>
        <w:rFonts w:ascii="OzHandicraft WGL4 BT" w:hAnsi="OzHandicraft WGL4 BT"/>
        <w:color w:val="948A54" w:themeColor="background2" w:themeShade="80"/>
        <w:spacing w:val="20"/>
      </w:rPr>
      <w:t>ukraińskiespotkania</w:t>
    </w:r>
    <w:proofErr w:type="spellEnd"/>
    <w:r w:rsidR="00C4284C" w:rsidRPr="00C83B6D">
      <w:rPr>
        <w:rFonts w:ascii="OzHandicraft WGL4 BT" w:hAnsi="OzHandicraft WGL4 BT"/>
        <w:color w:val="948A54" w:themeColor="background2" w:themeShade="80"/>
        <w:spacing w:val="20"/>
      </w:rPr>
      <w:t xml:space="preserve"> na </w:t>
    </w:r>
    <w:proofErr w:type="spellStart"/>
    <w:r w:rsidR="00C4284C" w:rsidRPr="00C83B6D">
      <w:rPr>
        <w:rFonts w:ascii="OzHandicraft WGL4 BT" w:hAnsi="OzHandicraft WGL4 BT"/>
        <w:color w:val="948A54" w:themeColor="background2" w:themeShade="80"/>
        <w:spacing w:val="20"/>
      </w:rPr>
      <w:t>szlaku</w:t>
    </w:r>
    <w:proofErr w:type="spellEnd"/>
    <w:r w:rsidR="00C4284C" w:rsidRPr="00C83B6D">
      <w:rPr>
        <w:rFonts w:ascii="OzHandicraft WGL4 BT" w:hAnsi="OzHandicraft WGL4 BT"/>
        <w:color w:val="948A54" w:themeColor="background2" w:themeShade="80"/>
        <w:spacing w:val="20"/>
      </w:rPr>
      <w:t xml:space="preserve"> do </w:t>
    </w:r>
    <w:proofErr w:type="spellStart"/>
    <w:r w:rsidR="00C4284C" w:rsidRPr="00C83B6D">
      <w:rPr>
        <w:rFonts w:ascii="OzHandicraft WGL4 BT" w:hAnsi="OzHandicraft WGL4 BT"/>
        <w:color w:val="948A54" w:themeColor="background2" w:themeShade="80"/>
        <w:spacing w:val="20"/>
      </w:rPr>
      <w:t>ZjednoczonejEuropy</w:t>
    </w:r>
    <w:proofErr w:type="spellEnd"/>
  </w:p>
  <w:p w:rsidR="00C83B6D" w:rsidRPr="00045A4F" w:rsidRDefault="00C83B6D" w:rsidP="00C83B6D">
    <w:pPr>
      <w:pStyle w:val="a5"/>
      <w:jc w:val="center"/>
      <w:rPr>
        <w:b/>
        <w:i/>
        <w:spacing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153A"/>
    <w:multiLevelType w:val="hybridMultilevel"/>
    <w:tmpl w:val="C5BA2D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B6614"/>
    <w:multiLevelType w:val="hybridMultilevel"/>
    <w:tmpl w:val="CFF8E52A"/>
    <w:lvl w:ilvl="0" w:tplc="000012DB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2F6E24"/>
    <w:multiLevelType w:val="hybridMultilevel"/>
    <w:tmpl w:val="63CE3FE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67BA6"/>
    <w:multiLevelType w:val="hybridMultilevel"/>
    <w:tmpl w:val="39BC5EC0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D17064C8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507ED4"/>
    <w:multiLevelType w:val="hybridMultilevel"/>
    <w:tmpl w:val="6040F6B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6E686E"/>
    <w:multiLevelType w:val="hybridMultilevel"/>
    <w:tmpl w:val="2A2C5C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D826BD"/>
    <w:multiLevelType w:val="hybridMultilevel"/>
    <w:tmpl w:val="8696943C"/>
    <w:lvl w:ilvl="0" w:tplc="C82A87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83865"/>
    <w:multiLevelType w:val="hybridMultilevel"/>
    <w:tmpl w:val="16701D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E1654B"/>
    <w:multiLevelType w:val="hybridMultilevel"/>
    <w:tmpl w:val="9A86B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A1F99"/>
    <w:multiLevelType w:val="hybridMultilevel"/>
    <w:tmpl w:val="2292B4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9307E"/>
    <w:multiLevelType w:val="hybridMultilevel"/>
    <w:tmpl w:val="B7607C52"/>
    <w:lvl w:ilvl="0" w:tplc="E1D64AB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D850DD"/>
    <w:multiLevelType w:val="hybridMultilevel"/>
    <w:tmpl w:val="EEA60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0925D4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810A61"/>
    <w:multiLevelType w:val="hybridMultilevel"/>
    <w:tmpl w:val="16701D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FA9421D"/>
    <w:multiLevelType w:val="hybridMultilevel"/>
    <w:tmpl w:val="4B9043E8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793A7C"/>
    <w:multiLevelType w:val="hybridMultilevel"/>
    <w:tmpl w:val="DB1203FC"/>
    <w:lvl w:ilvl="0" w:tplc="000012DB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6607B85"/>
    <w:multiLevelType w:val="hybridMultilevel"/>
    <w:tmpl w:val="F7E83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943E4"/>
    <w:multiLevelType w:val="hybridMultilevel"/>
    <w:tmpl w:val="706C7A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017BF"/>
    <w:multiLevelType w:val="hybridMultilevel"/>
    <w:tmpl w:val="7AE29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D21068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A507D16"/>
    <w:multiLevelType w:val="hybridMultilevel"/>
    <w:tmpl w:val="FBF6C5A4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877526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F95115"/>
    <w:multiLevelType w:val="hybridMultilevel"/>
    <w:tmpl w:val="4A8439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674D4A"/>
    <w:multiLevelType w:val="hybridMultilevel"/>
    <w:tmpl w:val="A59016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F7C61DD"/>
    <w:multiLevelType w:val="hybridMultilevel"/>
    <w:tmpl w:val="D764A3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C43DF3"/>
    <w:multiLevelType w:val="hybridMultilevel"/>
    <w:tmpl w:val="C94AA17E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A626A7"/>
    <w:multiLevelType w:val="hybridMultilevel"/>
    <w:tmpl w:val="6040F6B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B7F2F94"/>
    <w:multiLevelType w:val="hybridMultilevel"/>
    <w:tmpl w:val="DC0430FA"/>
    <w:lvl w:ilvl="0" w:tplc="000012DB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270FE1"/>
    <w:multiLevelType w:val="hybridMultilevel"/>
    <w:tmpl w:val="961AF99C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E103BC"/>
    <w:multiLevelType w:val="hybridMultilevel"/>
    <w:tmpl w:val="E62491F4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602A65"/>
    <w:multiLevelType w:val="hybridMultilevel"/>
    <w:tmpl w:val="C39EF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7E5CB1"/>
    <w:multiLevelType w:val="hybridMultilevel"/>
    <w:tmpl w:val="ECDC67E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AF4E4C"/>
    <w:multiLevelType w:val="hybridMultilevel"/>
    <w:tmpl w:val="DAEACB04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5006AC"/>
    <w:multiLevelType w:val="hybridMultilevel"/>
    <w:tmpl w:val="C7964ACE"/>
    <w:lvl w:ilvl="0" w:tplc="39AE34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F074800"/>
    <w:multiLevelType w:val="hybridMultilevel"/>
    <w:tmpl w:val="612E7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D31142"/>
    <w:multiLevelType w:val="hybridMultilevel"/>
    <w:tmpl w:val="2EA0335C"/>
    <w:lvl w:ilvl="0" w:tplc="39AE34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3840FF0"/>
    <w:multiLevelType w:val="hybridMultilevel"/>
    <w:tmpl w:val="28AC971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9D51A1"/>
    <w:multiLevelType w:val="hybridMultilevel"/>
    <w:tmpl w:val="B6463594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C93DA1"/>
    <w:multiLevelType w:val="hybridMultilevel"/>
    <w:tmpl w:val="6040F6B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AE3646F"/>
    <w:multiLevelType w:val="hybridMultilevel"/>
    <w:tmpl w:val="93581DF8"/>
    <w:lvl w:ilvl="0" w:tplc="000012DB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5D0557"/>
    <w:multiLevelType w:val="hybridMultilevel"/>
    <w:tmpl w:val="1FE4D618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BC008F"/>
    <w:multiLevelType w:val="hybridMultilevel"/>
    <w:tmpl w:val="1C404C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BE6F70"/>
    <w:multiLevelType w:val="hybridMultilevel"/>
    <w:tmpl w:val="DF88F29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A03B0C"/>
    <w:multiLevelType w:val="hybridMultilevel"/>
    <w:tmpl w:val="E1E6EE2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3B6BDA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9447AD5"/>
    <w:multiLevelType w:val="hybridMultilevel"/>
    <w:tmpl w:val="063ED7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9A90FCE"/>
    <w:multiLevelType w:val="hybridMultilevel"/>
    <w:tmpl w:val="0D444A2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5"/>
  </w:num>
  <w:num w:numId="3">
    <w:abstractNumId w:val="0"/>
  </w:num>
  <w:num w:numId="4">
    <w:abstractNumId w:val="35"/>
  </w:num>
  <w:num w:numId="5">
    <w:abstractNumId w:val="3"/>
  </w:num>
  <w:num w:numId="6">
    <w:abstractNumId w:val="17"/>
  </w:num>
  <w:num w:numId="7">
    <w:abstractNumId w:val="33"/>
  </w:num>
  <w:num w:numId="8">
    <w:abstractNumId w:val="10"/>
  </w:num>
  <w:num w:numId="9">
    <w:abstractNumId w:val="31"/>
  </w:num>
  <w:num w:numId="10">
    <w:abstractNumId w:val="13"/>
  </w:num>
  <w:num w:numId="11">
    <w:abstractNumId w:val="7"/>
  </w:num>
  <w:num w:numId="12">
    <w:abstractNumId w:val="19"/>
  </w:num>
  <w:num w:numId="13">
    <w:abstractNumId w:val="21"/>
  </w:num>
  <w:num w:numId="14">
    <w:abstractNumId w:val="44"/>
  </w:num>
  <w:num w:numId="15">
    <w:abstractNumId w:val="38"/>
  </w:num>
  <w:num w:numId="16">
    <w:abstractNumId w:val="12"/>
  </w:num>
  <w:num w:numId="17">
    <w:abstractNumId w:val="4"/>
  </w:num>
  <w:num w:numId="18">
    <w:abstractNumId w:val="18"/>
  </w:num>
  <w:num w:numId="19">
    <w:abstractNumId w:val="11"/>
  </w:num>
  <w:num w:numId="20">
    <w:abstractNumId w:val="26"/>
  </w:num>
  <w:num w:numId="21">
    <w:abstractNumId w:val="16"/>
  </w:num>
  <w:num w:numId="22">
    <w:abstractNumId w:val="24"/>
  </w:num>
  <w:num w:numId="23">
    <w:abstractNumId w:val="41"/>
  </w:num>
  <w:num w:numId="24">
    <w:abstractNumId w:val="22"/>
  </w:num>
  <w:num w:numId="25">
    <w:abstractNumId w:val="9"/>
  </w:num>
  <w:num w:numId="26">
    <w:abstractNumId w:val="30"/>
  </w:num>
  <w:num w:numId="27">
    <w:abstractNumId w:val="42"/>
  </w:num>
  <w:num w:numId="28">
    <w:abstractNumId w:val="6"/>
  </w:num>
  <w:num w:numId="29">
    <w:abstractNumId w:val="14"/>
  </w:num>
  <w:num w:numId="30">
    <w:abstractNumId w:val="8"/>
  </w:num>
  <w:num w:numId="31">
    <w:abstractNumId w:val="25"/>
  </w:num>
  <w:num w:numId="32">
    <w:abstractNumId w:val="29"/>
  </w:num>
  <w:num w:numId="33">
    <w:abstractNumId w:val="32"/>
  </w:num>
  <w:num w:numId="34">
    <w:abstractNumId w:val="40"/>
  </w:num>
  <w:num w:numId="35">
    <w:abstractNumId w:val="28"/>
  </w:num>
  <w:num w:numId="36">
    <w:abstractNumId w:val="43"/>
  </w:num>
  <w:num w:numId="37">
    <w:abstractNumId w:val="37"/>
  </w:num>
  <w:num w:numId="38">
    <w:abstractNumId w:val="20"/>
  </w:num>
  <w:num w:numId="39">
    <w:abstractNumId w:val="36"/>
  </w:num>
  <w:num w:numId="40">
    <w:abstractNumId w:val="2"/>
  </w:num>
  <w:num w:numId="41">
    <w:abstractNumId w:val="46"/>
  </w:num>
  <w:num w:numId="42">
    <w:abstractNumId w:val="27"/>
  </w:num>
  <w:num w:numId="43">
    <w:abstractNumId w:val="5"/>
  </w:num>
  <w:num w:numId="44">
    <w:abstractNumId w:val="23"/>
  </w:num>
  <w:num w:numId="45">
    <w:abstractNumId w:val="15"/>
  </w:num>
  <w:num w:numId="46">
    <w:abstractNumId w:val="1"/>
  </w:num>
  <w:num w:numId="47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A86C32"/>
    <w:rsid w:val="00002ECE"/>
    <w:rsid w:val="000135DE"/>
    <w:rsid w:val="0002789C"/>
    <w:rsid w:val="000427FA"/>
    <w:rsid w:val="00045A4F"/>
    <w:rsid w:val="00051152"/>
    <w:rsid w:val="00057C60"/>
    <w:rsid w:val="00061951"/>
    <w:rsid w:val="00071FB4"/>
    <w:rsid w:val="00084B17"/>
    <w:rsid w:val="00086E13"/>
    <w:rsid w:val="00092681"/>
    <w:rsid w:val="000A5170"/>
    <w:rsid w:val="000C5707"/>
    <w:rsid w:val="000C679D"/>
    <w:rsid w:val="001020BB"/>
    <w:rsid w:val="00147AF5"/>
    <w:rsid w:val="00153C46"/>
    <w:rsid w:val="00160F3D"/>
    <w:rsid w:val="001A26A5"/>
    <w:rsid w:val="001B6DC9"/>
    <w:rsid w:val="001B7D79"/>
    <w:rsid w:val="001E1B1F"/>
    <w:rsid w:val="0021713F"/>
    <w:rsid w:val="002248EC"/>
    <w:rsid w:val="00230DBD"/>
    <w:rsid w:val="00243AD0"/>
    <w:rsid w:val="00251260"/>
    <w:rsid w:val="00252B6F"/>
    <w:rsid w:val="002845DD"/>
    <w:rsid w:val="002A6D1B"/>
    <w:rsid w:val="002D7B7C"/>
    <w:rsid w:val="002E6B63"/>
    <w:rsid w:val="002F78E7"/>
    <w:rsid w:val="00305AE0"/>
    <w:rsid w:val="00306FF6"/>
    <w:rsid w:val="00354F12"/>
    <w:rsid w:val="00357174"/>
    <w:rsid w:val="003820F8"/>
    <w:rsid w:val="003A7704"/>
    <w:rsid w:val="003B40E6"/>
    <w:rsid w:val="003E11FB"/>
    <w:rsid w:val="003E2DD6"/>
    <w:rsid w:val="003F5D1C"/>
    <w:rsid w:val="00415C51"/>
    <w:rsid w:val="004279B8"/>
    <w:rsid w:val="0045286B"/>
    <w:rsid w:val="00456D89"/>
    <w:rsid w:val="00491891"/>
    <w:rsid w:val="004A3CB2"/>
    <w:rsid w:val="004C7BE9"/>
    <w:rsid w:val="004E4E3D"/>
    <w:rsid w:val="004F0F77"/>
    <w:rsid w:val="00503295"/>
    <w:rsid w:val="00517E7B"/>
    <w:rsid w:val="00522546"/>
    <w:rsid w:val="0053699B"/>
    <w:rsid w:val="00546941"/>
    <w:rsid w:val="00567EFC"/>
    <w:rsid w:val="006006FD"/>
    <w:rsid w:val="006026FD"/>
    <w:rsid w:val="00602953"/>
    <w:rsid w:val="00627D17"/>
    <w:rsid w:val="00636C1F"/>
    <w:rsid w:val="00644708"/>
    <w:rsid w:val="00647D4E"/>
    <w:rsid w:val="00662099"/>
    <w:rsid w:val="006730C7"/>
    <w:rsid w:val="006763A9"/>
    <w:rsid w:val="00690311"/>
    <w:rsid w:val="006B3D23"/>
    <w:rsid w:val="006C17AD"/>
    <w:rsid w:val="006D7026"/>
    <w:rsid w:val="006F747D"/>
    <w:rsid w:val="007015AD"/>
    <w:rsid w:val="00713F96"/>
    <w:rsid w:val="00725993"/>
    <w:rsid w:val="00732894"/>
    <w:rsid w:val="00737F23"/>
    <w:rsid w:val="00741491"/>
    <w:rsid w:val="0075311C"/>
    <w:rsid w:val="00781461"/>
    <w:rsid w:val="007C75E6"/>
    <w:rsid w:val="007D0567"/>
    <w:rsid w:val="007D2917"/>
    <w:rsid w:val="007F5BD0"/>
    <w:rsid w:val="008175C5"/>
    <w:rsid w:val="00835C5A"/>
    <w:rsid w:val="00841FF2"/>
    <w:rsid w:val="0086019E"/>
    <w:rsid w:val="00877CC9"/>
    <w:rsid w:val="008A2105"/>
    <w:rsid w:val="008A48D4"/>
    <w:rsid w:val="008A599D"/>
    <w:rsid w:val="008B7F0E"/>
    <w:rsid w:val="008E1FEB"/>
    <w:rsid w:val="00917218"/>
    <w:rsid w:val="00994A0A"/>
    <w:rsid w:val="00996B54"/>
    <w:rsid w:val="009D27E0"/>
    <w:rsid w:val="009D4FBC"/>
    <w:rsid w:val="00A114AB"/>
    <w:rsid w:val="00A21F1E"/>
    <w:rsid w:val="00A25099"/>
    <w:rsid w:val="00A45496"/>
    <w:rsid w:val="00A60907"/>
    <w:rsid w:val="00A61639"/>
    <w:rsid w:val="00A67964"/>
    <w:rsid w:val="00A72B3C"/>
    <w:rsid w:val="00A86C32"/>
    <w:rsid w:val="00A938B9"/>
    <w:rsid w:val="00A93E25"/>
    <w:rsid w:val="00A968FB"/>
    <w:rsid w:val="00AA4D45"/>
    <w:rsid w:val="00AA546F"/>
    <w:rsid w:val="00AA62FF"/>
    <w:rsid w:val="00B008D0"/>
    <w:rsid w:val="00B105AC"/>
    <w:rsid w:val="00B35C95"/>
    <w:rsid w:val="00B429A2"/>
    <w:rsid w:val="00B7270A"/>
    <w:rsid w:val="00B842BA"/>
    <w:rsid w:val="00B86E16"/>
    <w:rsid w:val="00BC3455"/>
    <w:rsid w:val="00BD3B50"/>
    <w:rsid w:val="00BD558A"/>
    <w:rsid w:val="00C13DFE"/>
    <w:rsid w:val="00C30055"/>
    <w:rsid w:val="00C4284C"/>
    <w:rsid w:val="00C83B6D"/>
    <w:rsid w:val="00C904CF"/>
    <w:rsid w:val="00C95B96"/>
    <w:rsid w:val="00CA0226"/>
    <w:rsid w:val="00CA7816"/>
    <w:rsid w:val="00CB6257"/>
    <w:rsid w:val="00CC21E4"/>
    <w:rsid w:val="00D244F6"/>
    <w:rsid w:val="00D45A0F"/>
    <w:rsid w:val="00D754C7"/>
    <w:rsid w:val="00D83106"/>
    <w:rsid w:val="00DA020A"/>
    <w:rsid w:val="00DA12B8"/>
    <w:rsid w:val="00DD15CF"/>
    <w:rsid w:val="00DD22AB"/>
    <w:rsid w:val="00DF0DC4"/>
    <w:rsid w:val="00E0520A"/>
    <w:rsid w:val="00E47C07"/>
    <w:rsid w:val="00E53F09"/>
    <w:rsid w:val="00E5439F"/>
    <w:rsid w:val="00E95CF2"/>
    <w:rsid w:val="00EC5AC2"/>
    <w:rsid w:val="00ED02DB"/>
    <w:rsid w:val="00F533A8"/>
    <w:rsid w:val="00F62A4F"/>
    <w:rsid w:val="00FC4CEA"/>
    <w:rsid w:val="00FF4161"/>
    <w:rsid w:val="00FF5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de-DE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C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67964"/>
  </w:style>
  <w:style w:type="paragraph" w:styleId="a7">
    <w:name w:val="footer"/>
    <w:basedOn w:val="a"/>
    <w:link w:val="a8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7964"/>
  </w:style>
  <w:style w:type="table" w:styleId="a9">
    <w:name w:val="Table Grid"/>
    <w:basedOn w:val="a1"/>
    <w:rsid w:val="00092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51260"/>
    <w:pPr>
      <w:ind w:left="720"/>
      <w:contextualSpacing/>
    </w:pPr>
  </w:style>
  <w:style w:type="paragraph" w:customStyle="1" w:styleId="Tabela">
    <w:name w:val="Tabela"/>
    <w:next w:val="a"/>
    <w:rsid w:val="002512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a"/>
    <w:rsid w:val="00A938B9"/>
    <w:pPr>
      <w:ind w:left="720"/>
      <w:contextualSpacing/>
    </w:pPr>
    <w:rPr>
      <w:lang w:val="pl-PL"/>
    </w:rPr>
  </w:style>
  <w:style w:type="paragraph" w:customStyle="1" w:styleId="NormalnyWeb13">
    <w:name w:val="Normalny (Web)13"/>
    <w:basedOn w:val="a"/>
    <w:rsid w:val="00A938B9"/>
    <w:pPr>
      <w:spacing w:before="53"/>
    </w:pPr>
    <w:rPr>
      <w:rFonts w:eastAsia="Times New Roman"/>
      <w:sz w:val="24"/>
      <w:szCs w:val="24"/>
      <w:lang w:val="pl-PL"/>
    </w:rPr>
  </w:style>
  <w:style w:type="paragraph" w:customStyle="1" w:styleId="Domylnie">
    <w:name w:val="Domyślnie"/>
    <w:rsid w:val="00A938B9"/>
    <w:pPr>
      <w:tabs>
        <w:tab w:val="left" w:pos="708"/>
      </w:tabs>
      <w:suppressAutoHyphens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zh-CN" w:bidi="hi-IN"/>
    </w:rPr>
  </w:style>
  <w:style w:type="paragraph" w:customStyle="1" w:styleId="Default">
    <w:name w:val="Default"/>
    <w:rsid w:val="001B6D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1B6DC9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6006FD"/>
    <w:rPr>
      <w:i/>
      <w:iCs/>
    </w:rPr>
  </w:style>
  <w:style w:type="character" w:styleId="ad">
    <w:name w:val="Strong"/>
    <w:basedOn w:val="a0"/>
    <w:uiPriority w:val="22"/>
    <w:qFormat/>
    <w:rsid w:val="00057C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de-D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C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7964"/>
  </w:style>
  <w:style w:type="paragraph" w:styleId="Stopka">
    <w:name w:val="footer"/>
    <w:basedOn w:val="Normalny"/>
    <w:link w:val="Stopka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7964"/>
  </w:style>
  <w:style w:type="table" w:styleId="Tabela-Siatka">
    <w:name w:val="Table Grid"/>
    <w:basedOn w:val="Standardowy"/>
    <w:rsid w:val="00092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51260"/>
    <w:pPr>
      <w:ind w:left="720"/>
      <w:contextualSpacing/>
    </w:pPr>
  </w:style>
  <w:style w:type="paragraph" w:customStyle="1" w:styleId="Tabela">
    <w:name w:val="Tabela"/>
    <w:next w:val="Normalny"/>
    <w:rsid w:val="002512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A938B9"/>
    <w:pPr>
      <w:ind w:left="720"/>
      <w:contextualSpacing/>
    </w:pPr>
    <w:rPr>
      <w:lang w:val="pl-PL"/>
    </w:rPr>
  </w:style>
  <w:style w:type="paragraph" w:customStyle="1" w:styleId="NormalnyWeb13">
    <w:name w:val="Normalny (Web)13"/>
    <w:basedOn w:val="Normalny"/>
    <w:rsid w:val="00A938B9"/>
    <w:pPr>
      <w:spacing w:before="53"/>
    </w:pPr>
    <w:rPr>
      <w:rFonts w:eastAsia="Times New Roman"/>
      <w:sz w:val="24"/>
      <w:szCs w:val="24"/>
      <w:lang w:val="pl-PL"/>
    </w:rPr>
  </w:style>
  <w:style w:type="paragraph" w:customStyle="1" w:styleId="Domylnie">
    <w:name w:val="Domyślnie"/>
    <w:rsid w:val="00A938B9"/>
    <w:pPr>
      <w:tabs>
        <w:tab w:val="left" w:pos="708"/>
      </w:tabs>
      <w:suppressAutoHyphens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zh-CN" w:bidi="hi-IN"/>
    </w:rPr>
  </w:style>
  <w:style w:type="paragraph" w:customStyle="1" w:styleId="Default">
    <w:name w:val="Default"/>
    <w:rsid w:val="001B6D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B6D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siew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ksana.bondar.v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ksana.bondar.v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736</Words>
  <Characters>4198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Królik</dc:creator>
  <cp:lastModifiedBy>Оксана</cp:lastModifiedBy>
  <cp:revision>4</cp:revision>
  <cp:lastPrinted>2015-07-30T10:16:00Z</cp:lastPrinted>
  <dcterms:created xsi:type="dcterms:W3CDTF">2015-07-30T10:17:00Z</dcterms:created>
  <dcterms:modified xsi:type="dcterms:W3CDTF">2015-07-30T10:19:00Z</dcterms:modified>
</cp:coreProperties>
</file>